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3BE4C60" w:rsidR="00152A13" w:rsidRPr="00856508" w:rsidRDefault="00D82CC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Presidenta del Comité Municipal Electoral en Viesca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322A0528" w14:textId="7CB7F097" w:rsidR="00527FC7" w:rsidRDefault="00527FC7" w:rsidP="004D471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795BF13" w14:textId="77777777" w:rsidR="00D82CC1" w:rsidRPr="004D4717" w:rsidRDefault="00D82CC1" w:rsidP="004D471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114907F" w14:textId="5186421E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D82CC1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D82CC1">
              <w:rPr>
                <w:rFonts w:ascii="Tahoma" w:hAnsi="Tahoma" w:cs="Tahoma"/>
              </w:rPr>
              <w:t xml:space="preserve"> </w:t>
            </w:r>
            <w:r w:rsidR="00E5768D">
              <w:rPr>
                <w:rFonts w:ascii="Tahoma" w:hAnsi="Tahoma" w:cs="Tahoma"/>
              </w:rPr>
              <w:t xml:space="preserve">Gerardina </w:t>
            </w:r>
            <w:r w:rsidR="00D82CC1">
              <w:rPr>
                <w:rFonts w:ascii="Tahoma" w:hAnsi="Tahoma" w:cs="Tahoma"/>
              </w:rPr>
              <w:t>Ríos</w:t>
            </w:r>
            <w:r w:rsidR="00E5768D">
              <w:rPr>
                <w:rFonts w:ascii="Tahoma" w:hAnsi="Tahoma" w:cs="Tahoma"/>
              </w:rPr>
              <w:t xml:space="preserve"> Aguilera</w:t>
            </w:r>
          </w:p>
          <w:p w14:paraId="4C930266" w14:textId="77777777" w:rsidR="00D82CC1" w:rsidRPr="00E07F82" w:rsidRDefault="00D82CC1" w:rsidP="00D82CC1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3ECFE7AF" w14:textId="77777777" w:rsidR="00D82CC1" w:rsidRPr="00E07F82" w:rsidRDefault="00D82CC1" w:rsidP="00D82CC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98A6008" w:rsidR="00527FC7" w:rsidRPr="00BA235B" w:rsidRDefault="00527FC7" w:rsidP="00BA235B">
            <w:pPr>
              <w:spacing w:line="276" w:lineRule="auto"/>
              <w:ind w:left="360"/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F1220BB" w14:textId="26A36CAA" w:rsidR="00AA1544" w:rsidRDefault="00527FC7" w:rsidP="007D02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68C8195" w14:textId="77777777" w:rsidR="00D82CC1" w:rsidRPr="004D4717" w:rsidRDefault="00D82CC1" w:rsidP="007D0200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  <w:sz w:val="28"/>
                <w:szCs w:val="28"/>
              </w:rPr>
            </w:pPr>
          </w:p>
          <w:p w14:paraId="657E6C4A" w14:textId="6F5117F3" w:rsidR="00BE4E1F" w:rsidRDefault="00BA3E7F" w:rsidP="00D82C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576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:Lic en contaduría Pública</w:t>
            </w:r>
          </w:p>
          <w:p w14:paraId="3E0D423A" w14:textId="67F99C0E" w:rsidR="00BA3E7F" w:rsidRDefault="00BA3E7F" w:rsidP="00D82C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E576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1990-1995</w:t>
            </w:r>
          </w:p>
          <w:p w14:paraId="1DB281C4" w14:textId="0B196725" w:rsidR="00BA3E7F" w:rsidRDefault="00BA3E7F" w:rsidP="00D82C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576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 Coahuila</w:t>
            </w:r>
          </w:p>
          <w:p w14:paraId="77DEC415" w14:textId="77777777" w:rsidR="00E5768D" w:rsidRDefault="00E5768D" w:rsidP="00D82C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8F2A5C4" w14:textId="48DAADE4" w:rsidR="00E5768D" w:rsidRDefault="00E5768D" w:rsidP="00D82C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Coach. Ontológico</w:t>
            </w:r>
          </w:p>
          <w:p w14:paraId="2FCE07A7" w14:textId="007E4B6C" w:rsidR="00E5768D" w:rsidRDefault="00E5768D" w:rsidP="00D82C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 2016</w:t>
            </w:r>
          </w:p>
          <w:p w14:paraId="0E085508" w14:textId="3E623604" w:rsidR="00E5768D" w:rsidRDefault="00E5768D" w:rsidP="00D82C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Federación Mexicana y Latinoiamericana de Life Coaching</w:t>
            </w:r>
          </w:p>
          <w:p w14:paraId="3249DB79" w14:textId="77777777" w:rsidR="00E5768D" w:rsidRDefault="00E5768D" w:rsidP="00D82C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9D953E4" w14:textId="3EA66E5B" w:rsidR="00E5768D" w:rsidRDefault="00E5768D" w:rsidP="00D82C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Estándar de Competencia EC0301 Y EC0207</w:t>
            </w:r>
          </w:p>
          <w:p w14:paraId="21744658" w14:textId="490DB6C5" w:rsidR="00E5768D" w:rsidRDefault="00E5768D" w:rsidP="00D82C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 2020-2024</w:t>
            </w:r>
          </w:p>
          <w:p w14:paraId="04BB62D5" w14:textId="4FA465D3" w:rsidR="00E5768D" w:rsidRDefault="00E5768D" w:rsidP="00D82C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Red conocer/Sep</w:t>
            </w:r>
          </w:p>
          <w:p w14:paraId="54EF81A0" w14:textId="77777777" w:rsidR="00E5768D" w:rsidRDefault="00E5768D" w:rsidP="00D82C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3C211F3" w14:textId="473754F1" w:rsidR="00E5768D" w:rsidRDefault="00E5768D" w:rsidP="00D82C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Estudiante de la Licenciatura en Educación e Innovación pedagógica</w:t>
            </w:r>
          </w:p>
          <w:p w14:paraId="52B5BF80" w14:textId="34F25E94" w:rsidR="00E5768D" w:rsidRDefault="00E5768D" w:rsidP="00D82C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 2021-2024 Móodulo 10 de 16</w:t>
            </w:r>
          </w:p>
          <w:p w14:paraId="26FEC79C" w14:textId="77777777" w:rsidR="00900297" w:rsidRDefault="00E5768D" w:rsidP="00D82C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Universidad Pedagógica Nacional unidad Saltillo</w:t>
            </w:r>
          </w:p>
          <w:p w14:paraId="12688D69" w14:textId="4577FBAC" w:rsidR="00D82CC1" w:rsidRPr="00BA235B" w:rsidRDefault="00D82CC1" w:rsidP="00BA235B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32FBC9C6" w14:textId="37542A70" w:rsidR="004D4717" w:rsidRDefault="00527FC7" w:rsidP="004D471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32ECE773" w14:textId="77777777" w:rsidR="00D82CC1" w:rsidRPr="004D4717" w:rsidRDefault="00D82CC1" w:rsidP="004D471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ECE7208" w14:textId="1D7785AE" w:rsidR="004D4717" w:rsidRPr="00D82CC1" w:rsidRDefault="00BA3E7F" w:rsidP="00D82CC1">
            <w:pPr>
              <w:rPr>
                <w:rFonts w:ascii="Tahoma" w:hAnsi="Tahoma" w:cs="Tahoma"/>
                <w:color w:val="000000" w:themeColor="text1"/>
              </w:rPr>
            </w:pPr>
            <w:r w:rsidRPr="00D82CC1">
              <w:rPr>
                <w:rFonts w:ascii="Tahoma" w:hAnsi="Tahoma" w:cs="Tahoma"/>
                <w:color w:val="000000" w:themeColor="text1"/>
              </w:rPr>
              <w:t>Empresa</w:t>
            </w:r>
            <w:r w:rsidR="00D81FCC" w:rsidRPr="00D82CC1">
              <w:rPr>
                <w:rFonts w:ascii="Tahoma" w:hAnsi="Tahoma" w:cs="Tahoma"/>
                <w:color w:val="000000" w:themeColor="text1"/>
              </w:rPr>
              <w:t>:</w:t>
            </w:r>
            <w:r w:rsidR="00D82CC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BA235B" w:rsidRPr="00D82CC1">
              <w:rPr>
                <w:rFonts w:ascii="Tahoma" w:hAnsi="Tahoma" w:cs="Tahoma"/>
                <w:color w:val="000000" w:themeColor="text1"/>
              </w:rPr>
              <w:t xml:space="preserve">Centro Educativo y de Desarrollo Humano Integral de "Fundación Dana A.C." </w:t>
            </w:r>
          </w:p>
          <w:p w14:paraId="4967894C" w14:textId="1B97B4B5" w:rsidR="00BA235B" w:rsidRPr="00D82CC1" w:rsidRDefault="00BA235B" w:rsidP="00D82CC1">
            <w:pPr>
              <w:rPr>
                <w:rFonts w:ascii="Tahoma" w:hAnsi="Tahoma" w:cs="Tahoma"/>
                <w:color w:val="000000" w:themeColor="text1"/>
              </w:rPr>
            </w:pPr>
            <w:r w:rsidRPr="00D82CC1">
              <w:rPr>
                <w:rFonts w:ascii="Tahoma" w:hAnsi="Tahoma" w:cs="Tahoma"/>
                <w:color w:val="000000" w:themeColor="text1"/>
              </w:rPr>
              <w:t>Per</w:t>
            </w:r>
            <w:r w:rsidR="004D4717" w:rsidRPr="00D82CC1">
              <w:rPr>
                <w:rFonts w:ascii="Tahoma" w:hAnsi="Tahoma" w:cs="Tahoma"/>
                <w:color w:val="000000" w:themeColor="text1"/>
              </w:rPr>
              <w:t>ió</w:t>
            </w:r>
            <w:r w:rsidRPr="00D82CC1">
              <w:rPr>
                <w:rFonts w:ascii="Tahoma" w:hAnsi="Tahoma" w:cs="Tahoma"/>
                <w:color w:val="000000" w:themeColor="text1"/>
              </w:rPr>
              <w:t>do: 2019-202</w:t>
            </w:r>
            <w:r w:rsidR="004D4717" w:rsidRPr="00D82CC1">
              <w:rPr>
                <w:rFonts w:ascii="Tahoma" w:hAnsi="Tahoma" w:cs="Tahoma"/>
                <w:color w:val="000000" w:themeColor="text1"/>
              </w:rPr>
              <w:t>3</w:t>
            </w:r>
          </w:p>
          <w:p w14:paraId="2E9A33C9" w14:textId="77777777" w:rsidR="00D82CC1" w:rsidRDefault="00BA235B" w:rsidP="00D82CC1">
            <w:pPr>
              <w:rPr>
                <w:rFonts w:ascii="Tahoma" w:hAnsi="Tahoma" w:cs="Tahoma"/>
                <w:color w:val="000000" w:themeColor="text1"/>
              </w:rPr>
            </w:pPr>
            <w:r w:rsidRPr="00D82CC1">
              <w:rPr>
                <w:rFonts w:ascii="Tahoma" w:hAnsi="Tahoma" w:cs="Tahoma"/>
                <w:color w:val="000000" w:themeColor="text1"/>
              </w:rPr>
              <w:t>Cargo: Socio fundador, Asesor y consultor</w:t>
            </w:r>
          </w:p>
          <w:p w14:paraId="01EB03AD" w14:textId="77777777" w:rsidR="009943AE" w:rsidRDefault="009943AE" w:rsidP="00D82CC1">
            <w:pPr>
              <w:rPr>
                <w:rFonts w:ascii="Tahoma" w:hAnsi="Tahoma" w:cs="Tahoma"/>
                <w:color w:val="000000" w:themeColor="text1"/>
              </w:rPr>
            </w:pPr>
          </w:p>
          <w:p w14:paraId="2AB41E58" w14:textId="38B48F52" w:rsidR="004D4717" w:rsidRPr="00D82CC1" w:rsidRDefault="00BA235B" w:rsidP="00D82CC1">
            <w:pPr>
              <w:rPr>
                <w:rFonts w:ascii="Tahoma" w:hAnsi="Tahoma" w:cs="Tahoma"/>
                <w:color w:val="000000" w:themeColor="text1"/>
              </w:rPr>
            </w:pPr>
            <w:r w:rsidRPr="00D82CC1">
              <w:rPr>
                <w:rFonts w:ascii="Tahoma" w:hAnsi="Tahoma" w:cs="Tahoma"/>
                <w:color w:val="000000" w:themeColor="text1"/>
              </w:rPr>
              <w:t xml:space="preserve">Empresa o Institución: Instituto Electoral de Coahuila </w:t>
            </w:r>
          </w:p>
          <w:p w14:paraId="57862F23" w14:textId="12A3A315" w:rsidR="00BA235B" w:rsidRPr="00D82CC1" w:rsidRDefault="00BA235B" w:rsidP="00D82CC1">
            <w:pPr>
              <w:rPr>
                <w:rFonts w:ascii="Tahoma" w:hAnsi="Tahoma" w:cs="Tahoma"/>
                <w:color w:val="000000" w:themeColor="text1"/>
              </w:rPr>
            </w:pPr>
            <w:r w:rsidRPr="00D82CC1">
              <w:rPr>
                <w:rFonts w:ascii="Tahoma" w:hAnsi="Tahoma" w:cs="Tahoma"/>
                <w:color w:val="000000" w:themeColor="text1"/>
              </w:rPr>
              <w:t>Periodo: 2023</w:t>
            </w:r>
          </w:p>
          <w:p w14:paraId="30E31BA1" w14:textId="77777777" w:rsidR="00D82CC1" w:rsidRDefault="00BA235B" w:rsidP="00D82CC1">
            <w:pPr>
              <w:rPr>
                <w:rFonts w:ascii="Tahoma" w:hAnsi="Tahoma" w:cs="Tahoma"/>
                <w:color w:val="000000" w:themeColor="text1"/>
              </w:rPr>
            </w:pPr>
            <w:r w:rsidRPr="00D82CC1">
              <w:rPr>
                <w:rFonts w:ascii="Tahoma" w:hAnsi="Tahoma" w:cs="Tahoma"/>
                <w:color w:val="000000" w:themeColor="text1"/>
              </w:rPr>
              <w:t>Cargo: Presidente del Comité Municipal Electoral de Viesca Coahuila</w:t>
            </w:r>
          </w:p>
          <w:p w14:paraId="7A31F8CE" w14:textId="77777777" w:rsidR="00D82CC1" w:rsidRPr="00D82CC1" w:rsidRDefault="00BA235B" w:rsidP="00D82CC1">
            <w:pPr>
              <w:jc w:val="both"/>
              <w:rPr>
                <w:rFonts w:ascii="Tahoma" w:hAnsi="Tahoma" w:cs="Tahoma"/>
              </w:rPr>
            </w:pPr>
            <w:r w:rsidRPr="00D82CC1">
              <w:rPr>
                <w:rFonts w:ascii="Tahoma" w:hAnsi="Tahoma" w:cs="Tahoma"/>
              </w:rPr>
              <w:lastRenderedPageBreak/>
              <w:t xml:space="preserve">Empresa o Institución: Alianza Cívica Nuevo León A.C. </w:t>
            </w:r>
          </w:p>
          <w:p w14:paraId="33EC1976" w14:textId="77777777" w:rsidR="00D82CC1" w:rsidRPr="00D82CC1" w:rsidRDefault="00BA235B" w:rsidP="00D82CC1">
            <w:pPr>
              <w:jc w:val="both"/>
              <w:rPr>
                <w:rFonts w:ascii="Tahoma" w:hAnsi="Tahoma" w:cs="Tahoma"/>
              </w:rPr>
            </w:pPr>
            <w:r w:rsidRPr="00D82CC1">
              <w:rPr>
                <w:rFonts w:ascii="Tahoma" w:hAnsi="Tahoma" w:cs="Tahoma"/>
              </w:rPr>
              <w:t>Periodo: 2011-2022</w:t>
            </w:r>
          </w:p>
          <w:p w14:paraId="038D1F53" w14:textId="77777777" w:rsidR="00D82CC1" w:rsidRPr="00D82CC1" w:rsidRDefault="00BA235B" w:rsidP="00D82CC1">
            <w:pPr>
              <w:jc w:val="both"/>
              <w:rPr>
                <w:rFonts w:ascii="Tahoma" w:hAnsi="Tahoma" w:cs="Tahoma"/>
              </w:rPr>
            </w:pPr>
            <w:r w:rsidRPr="00D82CC1">
              <w:rPr>
                <w:rFonts w:ascii="Tahoma" w:hAnsi="Tahoma" w:cs="Tahoma"/>
              </w:rPr>
              <w:t>Cargo: Asesor y coordinador de proyectos de participación ciudadana</w:t>
            </w:r>
          </w:p>
          <w:p w14:paraId="40956630" w14:textId="77777777" w:rsidR="00D82CC1" w:rsidRDefault="00D82CC1" w:rsidP="00D82CC1">
            <w:pPr>
              <w:jc w:val="both"/>
              <w:rPr>
                <w:rFonts w:ascii="Tahoma" w:hAnsi="Tahoma" w:cs="Tahoma"/>
              </w:rPr>
            </w:pPr>
          </w:p>
          <w:p w14:paraId="5AFBD0F3" w14:textId="6E154217" w:rsidR="00D82CC1" w:rsidRPr="00D82CC1" w:rsidRDefault="00BA235B" w:rsidP="00D82CC1">
            <w:pPr>
              <w:jc w:val="both"/>
              <w:rPr>
                <w:rFonts w:ascii="Tahoma" w:hAnsi="Tahoma" w:cs="Tahoma"/>
              </w:rPr>
            </w:pPr>
            <w:r w:rsidRPr="00D82CC1">
              <w:rPr>
                <w:rFonts w:ascii="Tahoma" w:hAnsi="Tahoma" w:cs="Tahoma"/>
              </w:rPr>
              <w:t>Empresa: Asesoría y Proveeduría Internacional S.A.</w:t>
            </w:r>
          </w:p>
          <w:p w14:paraId="2BB2CEBD" w14:textId="77777777" w:rsidR="00D82CC1" w:rsidRPr="00D82CC1" w:rsidRDefault="00BA235B" w:rsidP="00D82CC1">
            <w:pPr>
              <w:jc w:val="both"/>
              <w:rPr>
                <w:rFonts w:ascii="Tahoma" w:hAnsi="Tahoma" w:cs="Tahoma"/>
              </w:rPr>
            </w:pPr>
            <w:r w:rsidRPr="00D82CC1">
              <w:rPr>
                <w:rFonts w:ascii="Tahoma" w:hAnsi="Tahoma" w:cs="Tahoma"/>
              </w:rPr>
              <w:t>Período: 2002-2006</w:t>
            </w:r>
          </w:p>
          <w:p w14:paraId="4D1DB476" w14:textId="537ADE66" w:rsidR="00BA235B" w:rsidRPr="00D82CC1" w:rsidRDefault="00BA235B" w:rsidP="00D82CC1">
            <w:pPr>
              <w:jc w:val="both"/>
              <w:rPr>
                <w:rFonts w:ascii="Tahoma" w:hAnsi="Tahoma" w:cs="Tahoma"/>
              </w:rPr>
            </w:pPr>
            <w:r w:rsidRPr="00D82CC1">
              <w:rPr>
                <w:rFonts w:ascii="Tahoma" w:hAnsi="Tahoma" w:cs="Tahoma"/>
              </w:rPr>
              <w:t>Cargo: Gerente</w:t>
            </w:r>
          </w:p>
          <w:p w14:paraId="18D49D26" w14:textId="77777777" w:rsidR="00D82CC1" w:rsidRDefault="00D82CC1" w:rsidP="00D82CC1">
            <w:pPr>
              <w:rPr>
                <w:rFonts w:ascii="Tahoma" w:hAnsi="Tahoma" w:cs="Tahoma"/>
                <w:color w:val="000000" w:themeColor="text1"/>
              </w:rPr>
            </w:pPr>
          </w:p>
          <w:p w14:paraId="5D367FB6" w14:textId="77777777" w:rsidR="00D82CC1" w:rsidRDefault="004D4717" w:rsidP="00D82CC1">
            <w:pPr>
              <w:rPr>
                <w:rFonts w:ascii="Tahoma" w:hAnsi="Tahoma" w:cs="Tahoma"/>
                <w:color w:val="000000" w:themeColor="text1"/>
              </w:rPr>
            </w:pPr>
            <w:r w:rsidRPr="00D82CC1">
              <w:rPr>
                <w:rFonts w:ascii="Tahoma" w:hAnsi="Tahoma" w:cs="Tahoma"/>
                <w:color w:val="000000" w:themeColor="text1"/>
              </w:rPr>
              <w:t>Empresa: Dusty Fashión S.A. de C.V.</w:t>
            </w:r>
          </w:p>
          <w:p w14:paraId="41E758AD" w14:textId="6A462E3D" w:rsidR="00D82CC1" w:rsidRDefault="004D4717" w:rsidP="00D82CC1">
            <w:pPr>
              <w:rPr>
                <w:rFonts w:ascii="Tahoma" w:hAnsi="Tahoma" w:cs="Tahoma"/>
                <w:color w:val="000000" w:themeColor="text1"/>
              </w:rPr>
            </w:pPr>
            <w:r w:rsidRPr="00D82CC1">
              <w:rPr>
                <w:rFonts w:ascii="Tahoma" w:hAnsi="Tahoma" w:cs="Tahoma"/>
                <w:color w:val="000000" w:themeColor="text1"/>
              </w:rPr>
              <w:t>Peri</w:t>
            </w:r>
            <w:r w:rsidR="00D82CC1">
              <w:rPr>
                <w:rFonts w:ascii="Tahoma" w:hAnsi="Tahoma" w:cs="Tahoma"/>
                <w:color w:val="000000" w:themeColor="text1"/>
              </w:rPr>
              <w:t>o</w:t>
            </w:r>
            <w:r w:rsidRPr="00D82CC1">
              <w:rPr>
                <w:rFonts w:ascii="Tahoma" w:hAnsi="Tahoma" w:cs="Tahoma"/>
                <w:color w:val="000000" w:themeColor="text1"/>
              </w:rPr>
              <w:t>do 1996-2001</w:t>
            </w:r>
          </w:p>
          <w:p w14:paraId="3EB96334" w14:textId="19E00332" w:rsidR="004D4717" w:rsidRPr="00D82CC1" w:rsidRDefault="004D4717" w:rsidP="00D82CC1">
            <w:pPr>
              <w:rPr>
                <w:rFonts w:ascii="Tahoma" w:hAnsi="Tahoma" w:cs="Tahoma"/>
                <w:color w:val="000000" w:themeColor="text1"/>
              </w:rPr>
            </w:pPr>
            <w:r w:rsidRPr="00D82CC1">
              <w:rPr>
                <w:rFonts w:ascii="Tahoma" w:hAnsi="Tahoma" w:cs="Tahoma"/>
                <w:color w:val="000000" w:themeColor="text1"/>
              </w:rPr>
              <w:t xml:space="preserve">Cargo: Contador </w:t>
            </w:r>
          </w:p>
          <w:p w14:paraId="09F05F26" w14:textId="77777777" w:rsidR="00BA3E7F" w:rsidRPr="00AA1544" w:rsidRDefault="00BA3E7F" w:rsidP="00BA235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Default="0074635E" w:rsidP="00A601AD">
      <w:pPr>
        <w:jc w:val="both"/>
        <w:rPr>
          <w:rFonts w:ascii="Arial" w:hAnsi="Arial" w:cs="Arial"/>
        </w:rPr>
      </w:pPr>
    </w:p>
    <w:p w14:paraId="4EA319F4" w14:textId="77777777" w:rsidR="00BA235B" w:rsidRPr="00AA1544" w:rsidRDefault="00BA235B" w:rsidP="00A601AD">
      <w:pPr>
        <w:jc w:val="both"/>
        <w:rPr>
          <w:rFonts w:ascii="Arial" w:hAnsi="Arial" w:cs="Arial"/>
        </w:rPr>
      </w:pPr>
    </w:p>
    <w:sectPr w:rsidR="00BA235B" w:rsidRPr="00AA1544" w:rsidSect="00D82CC1">
      <w:headerReference w:type="default" r:id="rId7"/>
      <w:pgSz w:w="12240" w:h="15840"/>
      <w:pgMar w:top="1843" w:right="1701" w:bottom="1418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7D1D" w14:textId="77777777" w:rsidR="00B059D3" w:rsidRDefault="00B059D3" w:rsidP="00527FC7">
      <w:pPr>
        <w:spacing w:after="0" w:line="240" w:lineRule="auto"/>
      </w:pPr>
      <w:r>
        <w:separator/>
      </w:r>
    </w:p>
  </w:endnote>
  <w:endnote w:type="continuationSeparator" w:id="0">
    <w:p w14:paraId="63889419" w14:textId="77777777" w:rsidR="00B059D3" w:rsidRDefault="00B059D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4AD4" w14:textId="77777777" w:rsidR="00B059D3" w:rsidRDefault="00B059D3" w:rsidP="00527FC7">
      <w:pPr>
        <w:spacing w:after="0" w:line="240" w:lineRule="auto"/>
      </w:pPr>
      <w:r>
        <w:separator/>
      </w:r>
    </w:p>
  </w:footnote>
  <w:footnote w:type="continuationSeparator" w:id="0">
    <w:p w14:paraId="3BC5B44D" w14:textId="77777777" w:rsidR="00B059D3" w:rsidRDefault="00B059D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4717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43AE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59D3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235B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1FCC"/>
    <w:rsid w:val="00D82CC1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768D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table" w:customStyle="1" w:styleId="TableGrid">
    <w:name w:val="TableGrid"/>
    <w:rsid w:val="00BA235B"/>
    <w:pPr>
      <w:spacing w:after="0" w:line="240" w:lineRule="auto"/>
    </w:pPr>
    <w:rPr>
      <w:rFonts w:eastAsiaTheme="minorEastAsia"/>
      <w:kern w:val="2"/>
      <w:sz w:val="24"/>
      <w:szCs w:val="24"/>
      <w:lang w:val="es-MX" w:eastAsia="es-MX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8</cp:revision>
  <dcterms:created xsi:type="dcterms:W3CDTF">2023-10-26T22:51:00Z</dcterms:created>
  <dcterms:modified xsi:type="dcterms:W3CDTF">2024-01-09T23:56:00Z</dcterms:modified>
</cp:coreProperties>
</file>